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42E22" w:rsidRDefault="00042E22">
      <w:pPr>
        <w:widowControl w:val="0"/>
        <w:pBdr>
          <w:top w:val="nil"/>
          <w:left w:val="nil"/>
          <w:bottom w:val="nil"/>
          <w:right w:val="nil"/>
          <w:between w:val="nil"/>
        </w:pBdr>
        <w:spacing w:line="276" w:lineRule="auto"/>
        <w:rPr>
          <w:rFonts w:ascii="Arial" w:eastAsia="Arial" w:hAnsi="Arial" w:cs="Arial"/>
          <w:color w:val="000000"/>
          <w:sz w:val="22"/>
          <w:szCs w:val="22"/>
        </w:rPr>
      </w:pPr>
    </w:p>
    <w:tbl>
      <w:tblPr>
        <w:tblStyle w:val="a9"/>
        <w:tblW w:w="12900" w:type="dxa"/>
        <w:tblInd w:w="110" w:type="dxa"/>
        <w:tblLayout w:type="fixed"/>
        <w:tblLook w:val="0000" w:firstRow="0" w:lastRow="0" w:firstColumn="0" w:lastColumn="0" w:noHBand="0" w:noVBand="0"/>
      </w:tblPr>
      <w:tblGrid>
        <w:gridCol w:w="6480"/>
        <w:gridCol w:w="6420"/>
      </w:tblGrid>
      <w:tr w:rsidR="00042E22">
        <w:trPr>
          <w:trHeight w:val="440"/>
        </w:trPr>
        <w:tc>
          <w:tcPr>
            <w:tcW w:w="12900" w:type="dxa"/>
            <w:gridSpan w:val="2"/>
            <w:shd w:val="clear" w:color="auto" w:fill="auto"/>
            <w:vAlign w:val="bottom"/>
          </w:tcPr>
          <w:p w:rsidR="00042E22" w:rsidRDefault="006C6466">
            <w:pPr>
              <w:widowControl w:val="0"/>
              <w:jc w:val="both"/>
              <w:rPr>
                <w:b/>
                <w:sz w:val="28"/>
                <w:szCs w:val="28"/>
              </w:rPr>
            </w:pPr>
            <w:r>
              <w:rPr>
                <w:b/>
                <w:sz w:val="40"/>
                <w:szCs w:val="40"/>
              </w:rPr>
              <w:t xml:space="preserve"> </w:t>
            </w:r>
            <w:r>
              <w:rPr>
                <w:b/>
                <w:sz w:val="28"/>
                <w:szCs w:val="28"/>
              </w:rPr>
              <w:t>Project:  New Haven Urgent Care                                 Team# 1</w:t>
            </w:r>
          </w:p>
        </w:tc>
      </w:tr>
      <w:tr w:rsidR="00042E22">
        <w:trPr>
          <w:trHeight w:val="580"/>
        </w:trPr>
        <w:tc>
          <w:tcPr>
            <w:tcW w:w="6480" w:type="dxa"/>
            <w:tcBorders>
              <w:left w:val="single" w:sz="8" w:space="0" w:color="000000"/>
            </w:tcBorders>
            <w:shd w:val="clear" w:color="auto" w:fill="auto"/>
            <w:tcMar>
              <w:left w:w="-10" w:type="dxa"/>
            </w:tcMar>
            <w:vAlign w:val="bottom"/>
          </w:tcPr>
          <w:p w:rsidR="00042E22" w:rsidRDefault="00042E22">
            <w:pPr>
              <w:widowControl w:val="0"/>
              <w:rPr>
                <w:color w:val="000000"/>
              </w:rPr>
            </w:pPr>
          </w:p>
        </w:tc>
        <w:tc>
          <w:tcPr>
            <w:tcW w:w="6420" w:type="dxa"/>
            <w:shd w:val="clear" w:color="auto" w:fill="auto"/>
            <w:vAlign w:val="bottom"/>
          </w:tcPr>
          <w:p w:rsidR="00042E22" w:rsidRDefault="006C6466">
            <w:pPr>
              <w:widowControl w:val="0"/>
              <w:jc w:val="both"/>
            </w:pPr>
            <w:r>
              <w:rPr>
                <w:b/>
              </w:rPr>
              <w:t xml:space="preserve">Test Date: </w:t>
            </w:r>
            <w:r>
              <w:rPr>
                <w:b/>
                <w:color w:val="008000"/>
              </w:rPr>
              <w:t xml:space="preserve"> 12/8/2019</w:t>
            </w:r>
          </w:p>
        </w:tc>
      </w:tr>
      <w:tr w:rsidR="00042E22">
        <w:trPr>
          <w:trHeight w:val="420"/>
        </w:trPr>
        <w:tc>
          <w:tcPr>
            <w:tcW w:w="6480" w:type="dxa"/>
            <w:tcBorders>
              <w:left w:val="single" w:sz="8" w:space="0" w:color="000000"/>
            </w:tcBorders>
            <w:shd w:val="clear" w:color="auto" w:fill="auto"/>
            <w:tcMar>
              <w:left w:w="-10" w:type="dxa"/>
            </w:tcMar>
            <w:vAlign w:val="bottom"/>
          </w:tcPr>
          <w:p w:rsidR="00042E22" w:rsidRDefault="006C6466">
            <w:pPr>
              <w:widowControl w:val="0"/>
              <w:rPr>
                <w:b/>
              </w:rPr>
            </w:pPr>
            <w:r>
              <w:rPr>
                <w:b/>
              </w:rPr>
              <w:t xml:space="preserve">  Test Case ID#:  12</w:t>
            </w:r>
          </w:p>
          <w:p w:rsidR="00042E22" w:rsidRDefault="00042E22">
            <w:pPr>
              <w:widowControl w:val="0"/>
            </w:pPr>
          </w:p>
        </w:tc>
        <w:tc>
          <w:tcPr>
            <w:tcW w:w="6420" w:type="dxa"/>
            <w:shd w:val="clear" w:color="auto" w:fill="auto"/>
            <w:vAlign w:val="bottom"/>
          </w:tcPr>
          <w:p w:rsidR="00042E22" w:rsidRDefault="006C6466">
            <w:pPr>
              <w:widowControl w:val="0"/>
              <w:rPr>
                <w:b/>
              </w:rPr>
            </w:pPr>
            <w:r>
              <w:rPr>
                <w:b/>
              </w:rPr>
              <w:t>Name(s) of Tester(s):  Kun Ki Lee, Eric Hwang, Kyeongtak Han, Dongha Kang</w:t>
            </w:r>
            <w:bookmarkStart w:id="0" w:name="_GoBack"/>
            <w:bookmarkEnd w:id="0"/>
          </w:p>
          <w:p w:rsidR="00042E22" w:rsidRDefault="00042E22">
            <w:pPr>
              <w:widowControl w:val="0"/>
              <w:rPr>
                <w:b/>
              </w:rPr>
            </w:pPr>
          </w:p>
        </w:tc>
      </w:tr>
      <w:tr w:rsidR="00042E22">
        <w:trPr>
          <w:trHeight w:val="420"/>
        </w:trPr>
        <w:tc>
          <w:tcPr>
            <w:tcW w:w="6480" w:type="dxa"/>
            <w:tcBorders>
              <w:left w:val="single" w:sz="8" w:space="0" w:color="000000"/>
            </w:tcBorders>
            <w:shd w:val="clear" w:color="auto" w:fill="auto"/>
            <w:tcMar>
              <w:left w:w="-10" w:type="dxa"/>
            </w:tcMar>
            <w:vAlign w:val="bottom"/>
          </w:tcPr>
          <w:p w:rsidR="00042E22" w:rsidRDefault="006C6466">
            <w:pPr>
              <w:widowControl w:val="0"/>
              <w:ind w:left="120"/>
              <w:rPr>
                <w:b/>
              </w:rPr>
            </w:pPr>
            <w:r>
              <w:rPr>
                <w:b/>
              </w:rPr>
              <w:t>Test Description (What are you testing? – you must be specific): Test if we can retrieve Nurses ID and other information through initial assessment.</w:t>
            </w:r>
          </w:p>
          <w:p w:rsidR="00042E22" w:rsidRDefault="00042E22">
            <w:pPr>
              <w:widowControl w:val="0"/>
              <w:ind w:left="120"/>
            </w:pPr>
          </w:p>
          <w:p w:rsidR="00042E22" w:rsidRDefault="00042E22">
            <w:pPr>
              <w:widowControl w:val="0"/>
              <w:rPr>
                <w:b/>
              </w:rPr>
            </w:pPr>
          </w:p>
        </w:tc>
        <w:tc>
          <w:tcPr>
            <w:tcW w:w="6420" w:type="dxa"/>
            <w:shd w:val="clear" w:color="auto" w:fill="auto"/>
            <w:vAlign w:val="bottom"/>
          </w:tcPr>
          <w:p w:rsidR="00042E22" w:rsidRDefault="00042E22">
            <w:pPr>
              <w:widowControl w:val="0"/>
              <w:rPr>
                <w:b/>
              </w:rPr>
            </w:pPr>
          </w:p>
        </w:tc>
      </w:tr>
      <w:tr w:rsidR="00042E22">
        <w:trPr>
          <w:trHeight w:val="380"/>
        </w:trPr>
        <w:tc>
          <w:tcPr>
            <w:tcW w:w="6480" w:type="dxa"/>
            <w:tcBorders>
              <w:left w:val="single" w:sz="8" w:space="0" w:color="000000"/>
              <w:bottom w:val="single" w:sz="8" w:space="0" w:color="000000"/>
            </w:tcBorders>
            <w:shd w:val="clear" w:color="auto" w:fill="auto"/>
            <w:tcMar>
              <w:left w:w="-10" w:type="dxa"/>
            </w:tcMar>
            <w:vAlign w:val="bottom"/>
          </w:tcPr>
          <w:p w:rsidR="00042E22" w:rsidRDefault="006C6466">
            <w:pPr>
              <w:widowControl w:val="0"/>
            </w:pPr>
            <w:r>
              <w:rPr>
                <w:b/>
              </w:rPr>
              <w:t xml:space="preserve"> </w:t>
            </w:r>
          </w:p>
        </w:tc>
        <w:tc>
          <w:tcPr>
            <w:tcW w:w="6420" w:type="dxa"/>
            <w:tcBorders>
              <w:bottom w:val="single" w:sz="8" w:space="0" w:color="000000"/>
            </w:tcBorders>
            <w:shd w:val="clear" w:color="auto" w:fill="auto"/>
            <w:vAlign w:val="bottom"/>
          </w:tcPr>
          <w:p w:rsidR="00042E22" w:rsidRDefault="00042E22">
            <w:pPr>
              <w:widowControl w:val="0"/>
              <w:rPr>
                <w:b/>
              </w:rPr>
            </w:pPr>
          </w:p>
        </w:tc>
      </w:tr>
    </w:tbl>
    <w:p w:rsidR="00042E22" w:rsidRDefault="00042E22">
      <w:pPr>
        <w:widowControl w:val="0"/>
        <w:sectPr w:rsidR="00042E22">
          <w:pgSz w:w="15840" w:h="12240"/>
          <w:pgMar w:top="700" w:right="1500" w:bottom="401" w:left="1180" w:header="0" w:footer="0" w:gutter="0"/>
          <w:pgNumType w:start="1"/>
          <w:cols w:space="720" w:equalWidth="0">
            <w:col w:w="9360"/>
          </w:cols>
        </w:sectPr>
      </w:pPr>
    </w:p>
    <w:p w:rsidR="00042E22" w:rsidRDefault="00042E22">
      <w:pPr>
        <w:widowControl w:val="0"/>
      </w:pPr>
    </w:p>
    <w:p w:rsidR="00042E22" w:rsidRDefault="006C6466">
      <w:pPr>
        <w:widowControl w:val="0"/>
        <w:rPr>
          <w:b/>
        </w:rPr>
        <w:sectPr w:rsidR="00042E22">
          <w:type w:val="continuous"/>
          <w:pgSz w:w="15840" w:h="12240"/>
          <w:pgMar w:top="700" w:right="1500" w:bottom="401" w:left="1180" w:header="0" w:footer="0" w:gutter="0"/>
          <w:cols w:space="720" w:equalWidth="0">
            <w:col w:w="9360"/>
          </w:cols>
        </w:sectPr>
      </w:pPr>
      <w:r>
        <w:rPr>
          <w:b/>
        </w:rPr>
        <w:t>NOTE:  The following information must be provided to be given credit for any test.</w:t>
      </w:r>
    </w:p>
    <w:p w:rsidR="00042E22" w:rsidRDefault="00042E22"/>
    <w:p w:rsidR="00042E22" w:rsidRDefault="006C6466">
      <w:pPr>
        <w:rPr>
          <w:b/>
        </w:rPr>
      </w:pPr>
      <w:r>
        <w:rPr>
          <w:b/>
        </w:rPr>
        <w:t>Test Data (Provide the file name of the script used to insert data, provide a screen capture to reflect data, or provide script here):</w:t>
      </w:r>
    </w:p>
    <w:p w:rsidR="00042E22" w:rsidRDefault="006C6466">
      <w:pPr>
        <w:rPr>
          <w:b/>
        </w:rPr>
      </w:pPr>
      <w:r>
        <w:rPr>
          <w:b/>
        </w:rPr>
        <w:lastRenderedPageBreak/>
        <w:t>Patient Table for testing</w:t>
      </w:r>
      <w:r>
        <w:rPr>
          <w:b/>
          <w:noProof/>
        </w:rPr>
        <w:drawing>
          <wp:inline distT="0" distB="0" distL="0" distR="0">
            <wp:extent cx="7005024" cy="4378140"/>
            <wp:effectExtent l="0" t="0" r="0" b="0"/>
            <wp:docPr id="7"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shot of a computer&#10;&#10;Description automatically generated"/>
                    <pic:cNvPicPr preferRelativeResize="0"/>
                  </pic:nvPicPr>
                  <pic:blipFill>
                    <a:blip r:embed="rId5"/>
                    <a:srcRect/>
                    <a:stretch>
                      <a:fillRect/>
                    </a:stretch>
                  </pic:blipFill>
                  <pic:spPr>
                    <a:xfrm>
                      <a:off x="0" y="0"/>
                      <a:ext cx="7005024" cy="4378140"/>
                    </a:xfrm>
                    <a:prstGeom prst="rect">
                      <a:avLst/>
                    </a:prstGeom>
                    <a:ln/>
                  </pic:spPr>
                </pic:pic>
              </a:graphicData>
            </a:graphic>
          </wp:inline>
        </w:drawing>
      </w:r>
    </w:p>
    <w:p w:rsidR="00042E22" w:rsidRDefault="00042E22">
      <w:pPr>
        <w:rPr>
          <w:b/>
        </w:rPr>
      </w:pPr>
    </w:p>
    <w:p w:rsidR="00042E22" w:rsidRDefault="006C6466">
      <w:pPr>
        <w:rPr>
          <w:b/>
        </w:rPr>
      </w:pPr>
      <w:r>
        <w:rPr>
          <w:b/>
        </w:rPr>
        <w:lastRenderedPageBreak/>
        <w:t xml:space="preserve">Employee </w:t>
      </w:r>
      <w:r>
        <w:rPr>
          <w:b/>
        </w:rPr>
        <w:t>(Nurse) For Testing</w:t>
      </w:r>
      <w:r>
        <w:rPr>
          <w:noProof/>
        </w:rPr>
        <w:drawing>
          <wp:anchor distT="0" distB="0" distL="114300" distR="114300" simplePos="0" relativeHeight="251658240" behindDoc="0" locked="0" layoutInCell="1" hidden="0" allowOverlap="1">
            <wp:simplePos x="0" y="0"/>
            <wp:positionH relativeFrom="column">
              <wp:posOffset>-59577</wp:posOffset>
            </wp:positionH>
            <wp:positionV relativeFrom="paragraph">
              <wp:posOffset>219449</wp:posOffset>
            </wp:positionV>
            <wp:extent cx="8356600" cy="5222875"/>
            <wp:effectExtent l="0" t="0" r="0" b="0"/>
            <wp:wrapSquare wrapText="bothSides" distT="0" distB="0" distL="114300" distR="114300"/>
            <wp:docPr id="6" name="image3.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social media post&#10;&#10;Description automatically generated"/>
                    <pic:cNvPicPr preferRelativeResize="0"/>
                  </pic:nvPicPr>
                  <pic:blipFill>
                    <a:blip r:embed="rId6"/>
                    <a:srcRect/>
                    <a:stretch>
                      <a:fillRect/>
                    </a:stretch>
                  </pic:blipFill>
                  <pic:spPr>
                    <a:xfrm>
                      <a:off x="0" y="0"/>
                      <a:ext cx="8356600" cy="5222875"/>
                    </a:xfrm>
                    <a:prstGeom prst="rect">
                      <a:avLst/>
                    </a:prstGeom>
                    <a:ln/>
                  </pic:spPr>
                </pic:pic>
              </a:graphicData>
            </a:graphic>
          </wp:anchor>
        </w:drawing>
      </w:r>
    </w:p>
    <w:p w:rsidR="00042E22" w:rsidRDefault="006C6466">
      <w:pPr>
        <w:rPr>
          <w:b/>
        </w:rPr>
      </w:pPr>
      <w:r>
        <w:rPr>
          <w:b/>
          <w:noProof/>
        </w:rPr>
        <w:lastRenderedPageBreak/>
        <w:drawing>
          <wp:inline distT="0" distB="0" distL="0" distR="0">
            <wp:extent cx="8356600" cy="5222875"/>
            <wp:effectExtent l="0" t="0" r="0" b="0"/>
            <wp:docPr id="8" name="image4.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social media post&#10;&#10;Description automatically generated"/>
                    <pic:cNvPicPr preferRelativeResize="0"/>
                  </pic:nvPicPr>
                  <pic:blipFill>
                    <a:blip r:embed="rId7"/>
                    <a:srcRect/>
                    <a:stretch>
                      <a:fillRect/>
                    </a:stretch>
                  </pic:blipFill>
                  <pic:spPr>
                    <a:xfrm>
                      <a:off x="0" y="0"/>
                      <a:ext cx="8356600" cy="5222875"/>
                    </a:xfrm>
                    <a:prstGeom prst="rect">
                      <a:avLst/>
                    </a:prstGeom>
                    <a:ln/>
                  </pic:spPr>
                </pic:pic>
              </a:graphicData>
            </a:graphic>
          </wp:inline>
        </w:drawing>
      </w:r>
    </w:p>
    <w:p w:rsidR="00042E22" w:rsidRDefault="00042E22">
      <w:pPr>
        <w:rPr>
          <w:b/>
        </w:rPr>
      </w:pPr>
    </w:p>
    <w:p w:rsidR="00042E22" w:rsidRDefault="006C6466">
      <w:pPr>
        <w:rPr>
          <w:b/>
        </w:rPr>
      </w:pPr>
      <w:r>
        <w:rPr>
          <w:b/>
        </w:rPr>
        <w:lastRenderedPageBreak/>
        <w:t>Inserted an Initial Assessment into Initial Assessment table</w:t>
      </w:r>
      <w:r>
        <w:rPr>
          <w:b/>
          <w:noProof/>
        </w:rPr>
        <w:drawing>
          <wp:inline distT="0" distB="0" distL="0" distR="0">
            <wp:extent cx="8356600" cy="5222875"/>
            <wp:effectExtent l="0" t="0" r="0" b="0"/>
            <wp:docPr id="9" name="image1.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shot of a social media post&#10;&#10;Description automatically generated"/>
                    <pic:cNvPicPr preferRelativeResize="0"/>
                  </pic:nvPicPr>
                  <pic:blipFill>
                    <a:blip r:embed="rId8"/>
                    <a:srcRect/>
                    <a:stretch>
                      <a:fillRect/>
                    </a:stretch>
                  </pic:blipFill>
                  <pic:spPr>
                    <a:xfrm>
                      <a:off x="0" y="0"/>
                      <a:ext cx="8356600" cy="5222875"/>
                    </a:xfrm>
                    <a:prstGeom prst="rect">
                      <a:avLst/>
                    </a:prstGeom>
                    <a:ln/>
                  </pic:spPr>
                </pic:pic>
              </a:graphicData>
            </a:graphic>
          </wp:inline>
        </w:drawing>
      </w:r>
    </w:p>
    <w:p w:rsidR="00042E22" w:rsidRDefault="00042E22">
      <w:pPr>
        <w:rPr>
          <w:b/>
        </w:rPr>
      </w:pPr>
    </w:p>
    <w:p w:rsidR="00042E22" w:rsidRDefault="00042E22">
      <w:pPr>
        <w:rPr>
          <w:b/>
        </w:rPr>
      </w:pPr>
    </w:p>
    <w:p w:rsidR="00042E22" w:rsidRDefault="00042E22">
      <w:pPr>
        <w:rPr>
          <w:b/>
        </w:rPr>
      </w:pPr>
    </w:p>
    <w:p w:rsidR="00042E22" w:rsidRDefault="006C6466">
      <w:pPr>
        <w:rPr>
          <w:b/>
        </w:rPr>
      </w:pPr>
      <w:r>
        <w:rPr>
          <w:b/>
        </w:rPr>
        <w:t>SQL Query(s) used for testing:</w:t>
      </w:r>
    </w:p>
    <w:p w:rsidR="00042E22" w:rsidRDefault="00042E22">
      <w:pPr>
        <w:rPr>
          <w:b/>
        </w:rPr>
      </w:pPr>
    </w:p>
    <w:p w:rsidR="00042E22" w:rsidRDefault="006C6466">
      <w:pPr>
        <w:rPr>
          <w:b/>
        </w:rPr>
      </w:pPr>
      <w:r>
        <w:rPr>
          <w:b/>
        </w:rPr>
        <w:t>INSERT INTO Employee (E_ID, Fname, Lname, Dno)</w:t>
      </w:r>
    </w:p>
    <w:p w:rsidR="00042E22" w:rsidRDefault="006C6466">
      <w:pPr>
        <w:rPr>
          <w:b/>
        </w:rPr>
      </w:pPr>
      <w:r>
        <w:rPr>
          <w:b/>
        </w:rPr>
        <w:t>VALUES (2, "Steve", "Jobs", 4707);</w:t>
      </w:r>
    </w:p>
    <w:p w:rsidR="00042E22" w:rsidRDefault="006C6466">
      <w:pPr>
        <w:rPr>
          <w:b/>
        </w:rPr>
      </w:pPr>
      <w:r>
        <w:rPr>
          <w:b/>
        </w:rPr>
        <w:t>INSERT INTO Nurses (E_ID, N_ID)</w:t>
      </w:r>
    </w:p>
    <w:p w:rsidR="00042E22" w:rsidRDefault="006C6466">
      <w:pPr>
        <w:rPr>
          <w:b/>
        </w:rPr>
      </w:pPr>
      <w:r>
        <w:rPr>
          <w:b/>
        </w:rPr>
        <w:t>VALUES (2, 1);</w:t>
      </w:r>
    </w:p>
    <w:p w:rsidR="00042E22" w:rsidRDefault="006C6466">
      <w:pPr>
        <w:rPr>
          <w:b/>
        </w:rPr>
      </w:pPr>
      <w:r>
        <w:rPr>
          <w:b/>
        </w:rPr>
        <w:lastRenderedPageBreak/>
        <w:t>INSERT</w:t>
      </w:r>
      <w:r>
        <w:rPr>
          <w:b/>
        </w:rPr>
        <w:t xml:space="preserve"> INTO Initial_Nurse (E_ID, N_ID)</w:t>
      </w:r>
    </w:p>
    <w:p w:rsidR="00042E22" w:rsidRDefault="006C6466">
      <w:pPr>
        <w:rPr>
          <w:b/>
        </w:rPr>
      </w:pPr>
      <w:r>
        <w:rPr>
          <w:b/>
        </w:rPr>
        <w:t>VALUES (2,1);</w:t>
      </w:r>
    </w:p>
    <w:p w:rsidR="00042E22" w:rsidRDefault="006C6466">
      <w:pPr>
        <w:rPr>
          <w:b/>
        </w:rPr>
      </w:pPr>
      <w:r>
        <w:rPr>
          <w:b/>
        </w:rPr>
        <w:t>INSERT INTO Initial_Assessment(P_ID, Initial_Assessment_Code, Medical_Condition, Temperature, height, weight, blood_pressure, Initial_Nurse_E_ID, Initial_Nurse_ID)</w:t>
      </w:r>
    </w:p>
    <w:p w:rsidR="00042E22" w:rsidRDefault="006C6466">
      <w:pPr>
        <w:rPr>
          <w:b/>
        </w:rPr>
      </w:pPr>
      <w:r>
        <w:rPr>
          <w:b/>
        </w:rPr>
        <w:t>VALUES (1208, 9090, "Dengue Fever", 37.0, 182</w:t>
      </w:r>
      <w:r>
        <w:rPr>
          <w:b/>
        </w:rPr>
        <w:t>.5, 70, 101, 2 , 1);</w:t>
      </w:r>
    </w:p>
    <w:p w:rsidR="00042E22" w:rsidRDefault="00042E22">
      <w:pPr>
        <w:rPr>
          <w:b/>
        </w:rPr>
      </w:pPr>
    </w:p>
    <w:p w:rsidR="00042E22" w:rsidRDefault="006C6466">
      <w:pPr>
        <w:rPr>
          <w:b/>
        </w:rPr>
      </w:pPr>
      <w:r>
        <w:rPr>
          <w:b/>
        </w:rPr>
        <w:t>SELECT * FROM Patient;</w:t>
      </w:r>
    </w:p>
    <w:p w:rsidR="00042E22" w:rsidRDefault="006C6466">
      <w:pPr>
        <w:rPr>
          <w:b/>
        </w:rPr>
      </w:pPr>
      <w:r>
        <w:rPr>
          <w:b/>
        </w:rPr>
        <w:t>SELECT * FROM Employee;</w:t>
      </w:r>
    </w:p>
    <w:p w:rsidR="00042E22" w:rsidRDefault="006C6466">
      <w:pPr>
        <w:rPr>
          <w:b/>
        </w:rPr>
      </w:pPr>
      <w:r>
        <w:rPr>
          <w:b/>
        </w:rPr>
        <w:t>SELECT * FROM Nurses;</w:t>
      </w:r>
    </w:p>
    <w:p w:rsidR="00042E22" w:rsidRDefault="006C6466">
      <w:pPr>
        <w:rPr>
          <w:b/>
        </w:rPr>
      </w:pPr>
      <w:r>
        <w:rPr>
          <w:b/>
        </w:rPr>
        <w:t>SELECT * FROM Initial_Assessment;</w:t>
      </w:r>
    </w:p>
    <w:p w:rsidR="00042E22" w:rsidRDefault="00042E22">
      <w:pPr>
        <w:rPr>
          <w:b/>
        </w:rPr>
      </w:pPr>
    </w:p>
    <w:p w:rsidR="00042E22" w:rsidRDefault="006C6466">
      <w:pPr>
        <w:pBdr>
          <w:top w:val="nil"/>
          <w:left w:val="nil"/>
          <w:bottom w:val="nil"/>
          <w:right w:val="nil"/>
          <w:between w:val="nil"/>
        </w:pBdr>
        <w:spacing w:after="140" w:line="288" w:lineRule="auto"/>
        <w:rPr>
          <w:color w:val="000000"/>
        </w:rPr>
      </w:pPr>
      <w:bookmarkStart w:id="1" w:name="_heading=h.gjdgxs" w:colFirst="0" w:colLast="0"/>
      <w:bookmarkEnd w:id="1"/>
      <w:r>
        <w:rPr>
          <w:b/>
          <w:color w:val="000000"/>
        </w:rPr>
        <w:t>Explanation</w:t>
      </w:r>
      <w:r>
        <w:rPr>
          <w:color w:val="000000"/>
        </w:rPr>
        <w:t>:  Nurse’s information is provided in the initial such as the Nurses ID, and the Employee ID of the Nurse. But the name of the nurse would not be shown form the Initial Assessment. A Join condition would have to be applied to view this information.</w:t>
      </w:r>
    </w:p>
    <w:p w:rsidR="00042E22" w:rsidRDefault="00042E22">
      <w:pPr>
        <w:pBdr>
          <w:top w:val="nil"/>
          <w:left w:val="nil"/>
          <w:bottom w:val="nil"/>
          <w:right w:val="nil"/>
          <w:between w:val="nil"/>
        </w:pBdr>
        <w:spacing w:after="140" w:line="288" w:lineRule="auto"/>
        <w:rPr>
          <w:b/>
          <w:color w:val="000000"/>
          <w:u w:val="single"/>
        </w:rPr>
      </w:pPr>
    </w:p>
    <w:p w:rsidR="00042E22" w:rsidRDefault="00042E22">
      <w:pPr>
        <w:pBdr>
          <w:top w:val="nil"/>
          <w:left w:val="nil"/>
          <w:bottom w:val="nil"/>
          <w:right w:val="nil"/>
          <w:between w:val="nil"/>
        </w:pBdr>
        <w:spacing w:after="140" w:line="288" w:lineRule="auto"/>
        <w:rPr>
          <w:b/>
          <w:color w:val="000000"/>
          <w:u w:val="single"/>
        </w:rPr>
      </w:pPr>
    </w:p>
    <w:p w:rsidR="00042E22" w:rsidRDefault="00042E22">
      <w:pPr>
        <w:pBdr>
          <w:top w:val="nil"/>
          <w:left w:val="nil"/>
          <w:bottom w:val="nil"/>
          <w:right w:val="nil"/>
          <w:between w:val="nil"/>
        </w:pBdr>
        <w:spacing w:after="140" w:line="288" w:lineRule="auto"/>
        <w:rPr>
          <w:b/>
          <w:color w:val="000000"/>
          <w:u w:val="single"/>
        </w:rPr>
      </w:pPr>
    </w:p>
    <w:p w:rsidR="00042E22" w:rsidRDefault="00042E22">
      <w:pPr>
        <w:pBdr>
          <w:top w:val="nil"/>
          <w:left w:val="nil"/>
          <w:bottom w:val="nil"/>
          <w:right w:val="nil"/>
          <w:between w:val="nil"/>
        </w:pBdr>
        <w:spacing w:after="140" w:line="288" w:lineRule="auto"/>
        <w:rPr>
          <w:b/>
          <w:color w:val="000000"/>
          <w:u w:val="single"/>
        </w:rPr>
      </w:pPr>
    </w:p>
    <w:p w:rsidR="00042E22" w:rsidRDefault="00042E22">
      <w:pPr>
        <w:pBdr>
          <w:top w:val="nil"/>
          <w:left w:val="nil"/>
          <w:bottom w:val="nil"/>
          <w:right w:val="nil"/>
          <w:between w:val="nil"/>
        </w:pBdr>
        <w:spacing w:after="140" w:line="288" w:lineRule="auto"/>
        <w:rPr>
          <w:color w:val="000000"/>
        </w:rPr>
      </w:pPr>
    </w:p>
    <w:sectPr w:rsidR="00042E22">
      <w:type w:val="continuous"/>
      <w:pgSz w:w="15840" w:h="12240"/>
      <w:pgMar w:top="700" w:right="1500" w:bottom="401" w:left="1180" w:header="0" w:footer="0" w:gutter="0"/>
      <w:cols w:space="720" w:equalWidth="0">
        <w:col w:w="936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swiss"/>
    <w:pitch w:val="variable"/>
    <w:sig w:usb0="9000002F" w:usb1="29D77CFB" w:usb2="00000012" w:usb3="00000000" w:csb0="00080001" w:csb1="00000000"/>
  </w:font>
  <w:font w:name="Liberation Sans">
    <w:altName w:val="Arial"/>
    <w:panose1 w:val="020B0604020202020204"/>
    <w:charset w:val="01"/>
    <w:family w:val="swiss"/>
    <w:pitch w:val="variable"/>
  </w:font>
  <w:font w:name="AR PL SungtiL GB">
    <w:altName w:val="Cambria"/>
    <w:panose1 w:val="020B0604020202020204"/>
    <w:charset w:val="00"/>
    <w:family w:val="roman"/>
    <w:notTrueType/>
    <w:pitch w:val="default"/>
  </w:font>
  <w:font w:name="FreeSans">
    <w:altName w:val="Cambria"/>
    <w:panose1 w:val="020B0604020202020204"/>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4"/>
  <w:bordersDoNotSurroundHeader/>
  <w:bordersDoNotSurroundFooter/>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2E22"/>
    <w:rsid w:val="00042E22"/>
    <w:rsid w:val="006C646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4:docId w14:val="345C2EF1"/>
  <w15:docId w15:val="{AA9AD6E6-52E3-E643-A372-030823C40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4"/>
        <w:szCs w:val="24"/>
        <w:lang w:val="en-US"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eastAsia="Times New Roman"/>
    </w:rPr>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character" w:customStyle="1" w:styleId="WW8Num1z0">
    <w:name w:val="WW8Num1z0"/>
    <w:qFormat/>
  </w:style>
  <w:style w:type="character" w:customStyle="1" w:styleId="WW8Num1z1">
    <w:name w:val="WW8Num1z1"/>
    <w:qFormat/>
  </w:style>
  <w:style w:type="character" w:customStyle="1" w:styleId="WW8Num1z2">
    <w:name w:val="WW8Num1z2"/>
    <w:qFormat/>
  </w:style>
  <w:style w:type="character" w:customStyle="1" w:styleId="WW8Num1z3">
    <w:name w:val="WW8Num1z3"/>
    <w:qFormat/>
  </w:style>
  <w:style w:type="character" w:customStyle="1" w:styleId="WW8Num1z4">
    <w:name w:val="WW8Num1z4"/>
    <w:qFormat/>
  </w:style>
  <w:style w:type="character" w:customStyle="1" w:styleId="WW8Num1z5">
    <w:name w:val="WW8Num1z5"/>
    <w:qFormat/>
  </w:style>
  <w:style w:type="character" w:customStyle="1" w:styleId="WW8Num1z6">
    <w:name w:val="WW8Num1z6"/>
    <w:qFormat/>
  </w:style>
  <w:style w:type="character" w:customStyle="1" w:styleId="WW8Num1z7">
    <w:name w:val="WW8Num1z7"/>
    <w:qFormat/>
  </w:style>
  <w:style w:type="character" w:customStyle="1" w:styleId="WW8Num1z8">
    <w:name w:val="WW8Num1z8"/>
    <w:qFormat/>
  </w:style>
  <w:style w:type="character" w:customStyle="1" w:styleId="InternetLink">
    <w:name w:val="Internet Link"/>
    <w:basedOn w:val="a0"/>
    <w:rPr>
      <w:color w:val="0000FF"/>
      <w:u w:val="single"/>
    </w:rPr>
  </w:style>
  <w:style w:type="character" w:customStyle="1" w:styleId="StrongEmphasis">
    <w:name w:val="Strong Emphasis"/>
    <w:qFormat/>
    <w:rPr>
      <w:b/>
      <w:bCs/>
    </w:rPr>
  </w:style>
  <w:style w:type="character" w:customStyle="1" w:styleId="ins">
    <w:name w:val="ins"/>
    <w:qFormat/>
  </w:style>
  <w:style w:type="character" w:styleId="a4">
    <w:name w:val="Emphasis"/>
    <w:qFormat/>
    <w:rPr>
      <w:i/>
      <w:iCs/>
    </w:rPr>
  </w:style>
  <w:style w:type="character" w:customStyle="1" w:styleId="NumberingSymbols">
    <w:name w:val="Numbering Symbols"/>
    <w:qFormat/>
  </w:style>
  <w:style w:type="paragraph" w:customStyle="1" w:styleId="Heading">
    <w:name w:val="Heading"/>
    <w:basedOn w:val="a"/>
    <w:next w:val="a5"/>
    <w:qFormat/>
    <w:pPr>
      <w:keepNext/>
      <w:spacing w:before="240" w:after="120"/>
    </w:pPr>
    <w:rPr>
      <w:rFonts w:ascii="Liberation Sans" w:eastAsia="AR PL SungtiL GB" w:hAnsi="Liberation Sans" w:cs="FreeSans"/>
      <w:sz w:val="28"/>
      <w:szCs w:val="28"/>
    </w:rPr>
  </w:style>
  <w:style w:type="paragraph" w:styleId="a5">
    <w:name w:val="Body Text"/>
    <w:basedOn w:val="a"/>
    <w:pPr>
      <w:spacing w:after="140" w:line="288" w:lineRule="auto"/>
    </w:pPr>
  </w:style>
  <w:style w:type="paragraph" w:styleId="a6">
    <w:name w:val="List"/>
    <w:basedOn w:val="a5"/>
    <w:rPr>
      <w:rFonts w:cs="FreeSans"/>
    </w:rPr>
  </w:style>
  <w:style w:type="paragraph" w:styleId="a7">
    <w:name w:val="caption"/>
    <w:basedOn w:val="a"/>
    <w:qFormat/>
    <w:pPr>
      <w:suppressLineNumbers/>
      <w:spacing w:before="120" w:after="120"/>
    </w:pPr>
    <w:rPr>
      <w:rFonts w:cs="FreeSans"/>
      <w:i/>
      <w:iCs/>
    </w:rPr>
  </w:style>
  <w:style w:type="paragraph" w:customStyle="1" w:styleId="Index">
    <w:name w:val="Index"/>
    <w:basedOn w:val="a"/>
    <w:qFormat/>
    <w:pPr>
      <w:suppressLineNumbers/>
    </w:pPr>
    <w:rPr>
      <w:rFonts w:cs="FreeSans"/>
    </w:rPr>
  </w:style>
  <w:style w:type="paragraph" w:customStyle="1" w:styleId="TableContents">
    <w:name w:val="Table Contents"/>
    <w:basedOn w:val="a"/>
    <w:qFormat/>
    <w:pPr>
      <w:suppressLineNumbers/>
    </w:pPr>
  </w:style>
  <w:style w:type="paragraph" w:customStyle="1" w:styleId="TableHeading">
    <w:name w:val="Table Heading"/>
    <w:basedOn w:val="TableContents"/>
    <w:qFormat/>
    <w:pPr>
      <w:jc w:val="center"/>
    </w:pPr>
    <w:rPr>
      <w:b/>
      <w:bCs/>
    </w:rPr>
  </w:style>
  <w:style w:type="numbering" w:customStyle="1" w:styleId="WW8Num1">
    <w:name w:val="WW8Num1"/>
    <w:qFormat/>
  </w:style>
  <w:style w:type="paragraph" w:styleId="a8">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9">
    <w:basedOn w:val="a1"/>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cb0jSLQ88Z5SR2yqaBK8kEMXLQQ==">AMUW2mVJJ2ok49UtvlYeeSztIVlR3x3FtFltcPRkHTc4q7JfwXMlseltCO6E4fOq81x5ih1pz1S6Ljx+am1LzI1CN6C+lSp4SgzJ/94ppAZ9TvUGWNtOKgdZYa/UO2m5QNKmNwToXRA0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226</Words>
  <Characters>1289</Characters>
  <Application>Microsoft Office Word</Application>
  <DocSecurity>0</DocSecurity>
  <Lines>10</Lines>
  <Paragraphs>3</Paragraphs>
  <ScaleCrop>false</ScaleCrop>
  <Company/>
  <LinksUpToDate>false</LinksUpToDate>
  <CharactersWithSpaces>1512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Vijay</dc:creator>
  <cp:lastModifiedBy>Dongha Kang</cp:lastModifiedBy>
  <cp:revision>2</cp:revision>
  <dcterms:created xsi:type="dcterms:W3CDTF">2019-11-26T23:17:00Z</dcterms:created>
  <dcterms:modified xsi:type="dcterms:W3CDTF">2019-12-12T09:28:00Z</dcterms:modified>
</cp:coreProperties>
</file>